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1945" w14:textId="77777777" w:rsidR="008C5BF4" w:rsidRPr="008C5BF4" w:rsidRDefault="008C5BF4" w:rsidP="008C5BF4">
      <w:pPr>
        <w:rPr>
          <w:b/>
          <w:bCs/>
        </w:rPr>
      </w:pPr>
      <w:r w:rsidRPr="008C5BF4">
        <w:rPr>
          <w:b/>
          <w:bCs/>
        </w:rPr>
        <w:fldChar w:fldCharType="begin"/>
      </w:r>
      <w:r w:rsidRPr="008C5BF4">
        <w:rPr>
          <w:b/>
          <w:bCs/>
        </w:rPr>
        <w:instrText>HYPERLINK "https://www.obecrana.cz/2023/01/02/vodne-na-rok-2023/"</w:instrText>
      </w:r>
      <w:r w:rsidRPr="008C5BF4">
        <w:rPr>
          <w:b/>
          <w:bCs/>
        </w:rPr>
      </w:r>
      <w:r w:rsidRPr="008C5BF4">
        <w:rPr>
          <w:b/>
          <w:bCs/>
        </w:rPr>
        <w:fldChar w:fldCharType="separate"/>
      </w:r>
      <w:r w:rsidRPr="008C5BF4">
        <w:rPr>
          <w:rStyle w:val="Hypertextovodkaz"/>
          <w:b/>
          <w:bCs/>
        </w:rPr>
        <w:t>Vodné na rok 2023</w:t>
      </w:r>
      <w:r w:rsidRPr="008C5BF4">
        <w:fldChar w:fldCharType="end"/>
      </w:r>
    </w:p>
    <w:p w14:paraId="602B509E" w14:textId="77777777" w:rsidR="008C5BF4" w:rsidRPr="008C5BF4" w:rsidRDefault="008C5BF4" w:rsidP="008C5BF4">
      <w:r w:rsidRPr="008C5BF4">
        <w:t xml:space="preserve">Cena za m³ vody na rok </w:t>
      </w:r>
      <w:proofErr w:type="gramStart"/>
      <w:r w:rsidRPr="008C5BF4">
        <w:t>2023 :</w:t>
      </w:r>
      <w:proofErr w:type="gramEnd"/>
    </w:p>
    <w:p w14:paraId="78C0B475" w14:textId="77777777" w:rsidR="008C5BF4" w:rsidRPr="008C5BF4" w:rsidRDefault="008C5BF4" w:rsidP="008C5BF4">
      <w:r w:rsidRPr="008C5BF4">
        <w:t>Raná           33,- Kč včetně DPH</w:t>
      </w:r>
    </w:p>
    <w:p w14:paraId="13D7DE66" w14:textId="77777777" w:rsidR="008C5BF4" w:rsidRPr="008C5BF4" w:rsidRDefault="008C5BF4" w:rsidP="008C5BF4">
      <w:proofErr w:type="spellStart"/>
      <w:r w:rsidRPr="008C5BF4">
        <w:t>Oldřetice</w:t>
      </w:r>
      <w:proofErr w:type="spellEnd"/>
      <w:r w:rsidRPr="008C5BF4">
        <w:t>   45,- Kč včetně DPH</w:t>
      </w:r>
    </w:p>
    <w:p w14:paraId="0E8C2190" w14:textId="6F354F06" w:rsidR="008C5BF4" w:rsidRPr="008C5BF4" w:rsidRDefault="008C5BF4" w:rsidP="008C5BF4">
      <w:hyperlink r:id="rId4" w:history="1">
        <w:r w:rsidRPr="008C5BF4">
          <w:rPr>
            <w:rStyle w:val="Hypertextovodkaz"/>
          </w:rPr>
          <w:t>2.1.2023</w:t>
        </w:r>
      </w:hyperlink>
    </w:p>
    <w:sectPr w:rsidR="008C5BF4" w:rsidRPr="008C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4"/>
    <w:rsid w:val="008C5BF4"/>
    <w:rsid w:val="008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65F6"/>
  <w15:chartTrackingRefBased/>
  <w15:docId w15:val="{E739BC39-1D2B-4DC2-94B5-47DEF4C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B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B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B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B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B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B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B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B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B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B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BF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C5B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ecrana.cz/2023/01/02/vodne-na-rok-2023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2026-03-09T09:07:00Z</dcterms:created>
  <dcterms:modified xsi:type="dcterms:W3CDTF">2026-03-09T09:07:00Z</dcterms:modified>
</cp:coreProperties>
</file>